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Theme="minorHAnsi" w:hAnsi="Arial" w:cs="Arial"/>
          <w:rtl/>
        </w:rPr>
        <w:id w:val="-720129396"/>
        <w:docPartObj>
          <w:docPartGallery w:val="Cover Pages"/>
          <w:docPartUnique/>
        </w:docPartObj>
      </w:sdtPr>
      <w:sdtEndPr>
        <w:rPr>
          <w:sz w:val="32"/>
          <w:szCs w:val="32"/>
        </w:rPr>
      </w:sdtEndPr>
      <w:sdtContent>
        <w:p w14:paraId="5E3515F2" w14:textId="7FFBB734" w:rsidR="00803905" w:rsidRPr="00C7301A" w:rsidRDefault="0098220B" w:rsidP="00C7301A">
          <w:pPr>
            <w:pStyle w:val="a7"/>
            <w:spacing w:line="360" w:lineRule="auto"/>
            <w:rPr>
              <w:rFonts w:ascii="Arial" w:hAnsi="Arial" w:cs="Arial"/>
            </w:rPr>
          </w:pPr>
          <w:sdt>
            <w:sdtPr>
              <w:rPr>
                <w:rFonts w:ascii="Arial" w:hAnsi="Arial" w:cs="Arial"/>
                <w:sz w:val="56"/>
                <w:szCs w:val="56"/>
                <w:rtl/>
              </w:rPr>
              <w:alias w:val="العنوان"/>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803905" w:rsidRPr="00C7301A">
                <w:rPr>
                  <w:rFonts w:ascii="Arial" w:hAnsi="Arial" w:cs="Arial"/>
                  <w:sz w:val="56"/>
                  <w:szCs w:val="56"/>
                  <w:rtl/>
                </w:rPr>
                <w:t>سياسة آليات الرقابة وال</w:t>
              </w:r>
              <w:r w:rsidR="00284C05" w:rsidRPr="00C7301A">
                <w:rPr>
                  <w:rFonts w:ascii="Arial" w:hAnsi="Arial" w:cs="Arial"/>
                  <w:sz w:val="56"/>
                  <w:szCs w:val="56"/>
                  <w:rtl/>
                </w:rPr>
                <w:t>إ</w:t>
              </w:r>
              <w:r w:rsidR="00803905" w:rsidRPr="00C7301A">
                <w:rPr>
                  <w:rFonts w:ascii="Arial" w:hAnsi="Arial" w:cs="Arial"/>
                  <w:sz w:val="56"/>
                  <w:szCs w:val="56"/>
                  <w:rtl/>
                </w:rPr>
                <w:t xml:space="preserve">شراف على جمعية </w:t>
              </w:r>
              <w:r w:rsidR="00C7301A" w:rsidRPr="00C7301A">
                <w:rPr>
                  <w:rFonts w:ascii="Arial" w:hAnsi="Arial" w:cs="Arial"/>
                  <w:sz w:val="56"/>
                  <w:szCs w:val="56"/>
                  <w:rtl/>
                </w:rPr>
                <w:t>....................................................</w:t>
              </w:r>
              <w:r w:rsidR="00803905" w:rsidRPr="00C7301A">
                <w:rPr>
                  <w:rFonts w:ascii="Arial" w:hAnsi="Arial" w:cs="Arial"/>
                  <w:sz w:val="56"/>
                  <w:szCs w:val="56"/>
                  <w:rtl/>
                </w:rPr>
                <w:t xml:space="preserve"> وفروعها ومكاتبها وتقييمها</w:t>
              </w:r>
            </w:sdtContent>
          </w:sdt>
          <w:r w:rsidR="00803905" w:rsidRPr="00C7301A">
            <w:rPr>
              <w:rFonts w:ascii="Arial" w:hAnsi="Arial" w:cs="Arial"/>
              <w:noProof/>
              <w:sz w:val="32"/>
              <w:szCs w:val="32"/>
            </w:rPr>
            <w:t xml:space="preserve"> </w:t>
          </w:r>
        </w:p>
        <w:p w14:paraId="528486A4" w14:textId="386B87E6" w:rsidR="00803905" w:rsidRPr="00C7301A" w:rsidRDefault="00803905" w:rsidP="00C7301A">
          <w:pPr>
            <w:bidi/>
            <w:spacing w:line="360" w:lineRule="auto"/>
            <w:rPr>
              <w:rFonts w:ascii="Arial" w:hAnsi="Arial" w:cs="Arial"/>
              <w:sz w:val="32"/>
              <w:szCs w:val="32"/>
              <w:rtl/>
            </w:rPr>
          </w:pPr>
          <w:r w:rsidRPr="00C7301A">
            <w:rPr>
              <w:rFonts w:ascii="Arial" w:hAnsi="Arial" w:cs="Arial"/>
              <w:sz w:val="32"/>
              <w:szCs w:val="32"/>
              <w:rtl/>
            </w:rPr>
            <w:br w:type="page"/>
          </w:r>
        </w:p>
      </w:sdtContent>
    </w:sdt>
    <w:p w14:paraId="6F6DE121" w14:textId="77777777" w:rsidR="00457733" w:rsidRPr="00C7301A" w:rsidRDefault="00457733" w:rsidP="00C7301A">
      <w:pPr>
        <w:bidi/>
        <w:spacing w:after="0" w:line="360" w:lineRule="auto"/>
        <w:jc w:val="both"/>
        <w:rPr>
          <w:rFonts w:ascii="Arial" w:hAnsi="Arial" w:cs="Arial"/>
          <w:sz w:val="32"/>
          <w:szCs w:val="32"/>
          <w:rtl/>
        </w:rPr>
        <w:sectPr w:rsidR="00457733" w:rsidRPr="00C7301A" w:rsidSect="00803905">
          <w:footerReference w:type="default" r:id="rId9"/>
          <w:pgSz w:w="12240" w:h="15840"/>
          <w:pgMar w:top="2694" w:right="1608" w:bottom="2410" w:left="1418" w:header="720" w:footer="413" w:gutter="0"/>
          <w:pgNumType w:start="0"/>
          <w:cols w:space="720"/>
          <w:titlePg/>
          <w:docGrid w:linePitch="360"/>
        </w:sectPr>
      </w:pPr>
    </w:p>
    <w:sdt>
      <w:sdtPr>
        <w:rPr>
          <w:rFonts w:eastAsiaTheme="minorHAnsi"/>
          <w:color w:val="auto"/>
          <w:sz w:val="22"/>
          <w:szCs w:val="22"/>
          <w:rtl/>
        </w:rPr>
        <w:id w:val="171927054"/>
        <w:docPartObj>
          <w:docPartGallery w:val="Table of Contents"/>
          <w:docPartUnique/>
        </w:docPartObj>
      </w:sdtPr>
      <w:sdtEndPr>
        <w:rPr>
          <w:rFonts w:ascii="Arial" w:hAnsi="Arial" w:cs="Arial"/>
          <w:noProof/>
        </w:rPr>
      </w:sdtEndPr>
      <w:sdtContent>
        <w:p w14:paraId="6DD37B09" w14:textId="0CCEC6BE" w:rsidR="00803905" w:rsidRPr="00C7301A" w:rsidRDefault="00803905" w:rsidP="00C7301A">
          <w:pPr>
            <w:pStyle w:val="a9"/>
            <w:bidi/>
          </w:pPr>
          <w:r w:rsidRPr="00C7301A">
            <w:rPr>
              <w:rtl/>
            </w:rPr>
            <w:t xml:space="preserve">جدول المحتويات </w:t>
          </w:r>
        </w:p>
        <w:p w14:paraId="5D4A719F" w14:textId="0F3CA1BC" w:rsidR="00803905" w:rsidRPr="00C7301A" w:rsidRDefault="00803905" w:rsidP="00C7301A">
          <w:pPr>
            <w:pStyle w:val="11"/>
            <w:tabs>
              <w:tab w:val="right" w:leader="dot" w:pos="9204"/>
            </w:tabs>
            <w:bidi/>
            <w:spacing w:line="360" w:lineRule="auto"/>
            <w:rPr>
              <w:rFonts w:ascii="Arial" w:hAnsi="Arial" w:cs="Arial"/>
              <w:noProof/>
              <w:sz w:val="24"/>
              <w:szCs w:val="24"/>
            </w:rPr>
          </w:pPr>
          <w:r w:rsidRPr="00C7301A">
            <w:rPr>
              <w:rFonts w:ascii="Arial" w:hAnsi="Arial" w:cs="Arial"/>
              <w:sz w:val="24"/>
              <w:szCs w:val="24"/>
            </w:rPr>
            <w:fldChar w:fldCharType="begin"/>
          </w:r>
          <w:r w:rsidRPr="00C7301A">
            <w:rPr>
              <w:rFonts w:ascii="Arial" w:hAnsi="Arial" w:cs="Arial"/>
              <w:sz w:val="24"/>
              <w:szCs w:val="24"/>
            </w:rPr>
            <w:instrText xml:space="preserve"> TOC \o "1-3" \h \z \u </w:instrText>
          </w:r>
          <w:r w:rsidRPr="00C7301A">
            <w:rPr>
              <w:rFonts w:ascii="Arial" w:hAnsi="Arial" w:cs="Arial"/>
              <w:sz w:val="24"/>
              <w:szCs w:val="24"/>
            </w:rPr>
            <w:fldChar w:fldCharType="separate"/>
          </w:r>
          <w:hyperlink w:anchor="_Toc41595029" w:history="1">
            <w:r w:rsidRPr="00C7301A">
              <w:rPr>
                <w:rStyle w:val="Hyperlink"/>
                <w:rFonts w:ascii="Arial" w:hAnsi="Arial" w:cs="Arial"/>
                <w:noProof/>
                <w:sz w:val="24"/>
                <w:szCs w:val="24"/>
                <w:rtl/>
              </w:rPr>
              <w:t>مقدمة</w:t>
            </w:r>
            <w:r w:rsidRPr="00C7301A">
              <w:rPr>
                <w:rFonts w:ascii="Arial" w:hAnsi="Arial" w:cs="Arial"/>
                <w:noProof/>
                <w:webHidden/>
                <w:sz w:val="24"/>
                <w:szCs w:val="24"/>
              </w:rPr>
              <w:tab/>
            </w:r>
            <w:r w:rsidRPr="00C7301A">
              <w:rPr>
                <w:rFonts w:ascii="Arial" w:hAnsi="Arial" w:cs="Arial"/>
                <w:noProof/>
                <w:webHidden/>
                <w:sz w:val="24"/>
                <w:szCs w:val="24"/>
              </w:rPr>
              <w:fldChar w:fldCharType="begin"/>
            </w:r>
            <w:r w:rsidRPr="00C7301A">
              <w:rPr>
                <w:rFonts w:ascii="Arial" w:hAnsi="Arial" w:cs="Arial"/>
                <w:noProof/>
                <w:webHidden/>
                <w:sz w:val="24"/>
                <w:szCs w:val="24"/>
              </w:rPr>
              <w:instrText xml:space="preserve"> PAGEREF _Toc41595029 \h </w:instrText>
            </w:r>
            <w:r w:rsidRPr="00C7301A">
              <w:rPr>
                <w:rFonts w:ascii="Arial" w:hAnsi="Arial" w:cs="Arial"/>
                <w:noProof/>
                <w:webHidden/>
                <w:sz w:val="24"/>
                <w:szCs w:val="24"/>
              </w:rPr>
            </w:r>
            <w:r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2</w:t>
            </w:r>
            <w:r w:rsidRPr="00C7301A">
              <w:rPr>
                <w:rFonts w:ascii="Arial" w:hAnsi="Arial" w:cs="Arial"/>
                <w:noProof/>
                <w:webHidden/>
                <w:sz w:val="24"/>
                <w:szCs w:val="24"/>
              </w:rPr>
              <w:fldChar w:fldCharType="end"/>
            </w:r>
          </w:hyperlink>
        </w:p>
        <w:p w14:paraId="0BF5C2EC" w14:textId="6391DE38" w:rsidR="00803905" w:rsidRPr="00C7301A" w:rsidRDefault="0098220B" w:rsidP="00C7301A">
          <w:pPr>
            <w:pStyle w:val="11"/>
            <w:tabs>
              <w:tab w:val="right" w:leader="dot" w:pos="9204"/>
            </w:tabs>
            <w:bidi/>
            <w:spacing w:line="360" w:lineRule="auto"/>
            <w:rPr>
              <w:rFonts w:ascii="Arial" w:hAnsi="Arial" w:cs="Arial"/>
              <w:noProof/>
              <w:sz w:val="24"/>
              <w:szCs w:val="24"/>
            </w:rPr>
          </w:pPr>
          <w:hyperlink w:anchor="_Toc41595030" w:history="1">
            <w:r w:rsidR="00803905" w:rsidRPr="00C7301A">
              <w:rPr>
                <w:rStyle w:val="Hyperlink"/>
                <w:rFonts w:ascii="Arial" w:hAnsi="Arial" w:cs="Arial"/>
                <w:noProof/>
                <w:sz w:val="24"/>
                <w:szCs w:val="24"/>
                <w:rtl/>
              </w:rPr>
              <w:t>النطاق</w:t>
            </w:r>
            <w:r w:rsidR="00803905" w:rsidRPr="00C7301A">
              <w:rPr>
                <w:rFonts w:ascii="Arial" w:hAnsi="Arial" w:cs="Arial"/>
                <w:noProof/>
                <w:webHidden/>
                <w:sz w:val="24"/>
                <w:szCs w:val="24"/>
              </w:rPr>
              <w:tab/>
            </w:r>
            <w:r w:rsidR="00803905" w:rsidRPr="00C7301A">
              <w:rPr>
                <w:rFonts w:ascii="Arial" w:hAnsi="Arial" w:cs="Arial"/>
                <w:noProof/>
                <w:webHidden/>
                <w:sz w:val="24"/>
                <w:szCs w:val="24"/>
              </w:rPr>
              <w:fldChar w:fldCharType="begin"/>
            </w:r>
            <w:r w:rsidR="00803905" w:rsidRPr="00C7301A">
              <w:rPr>
                <w:rFonts w:ascii="Arial" w:hAnsi="Arial" w:cs="Arial"/>
                <w:noProof/>
                <w:webHidden/>
                <w:sz w:val="24"/>
                <w:szCs w:val="24"/>
              </w:rPr>
              <w:instrText xml:space="preserve"> PAGEREF _Toc41595030 \h </w:instrText>
            </w:r>
            <w:r w:rsidR="00803905" w:rsidRPr="00C7301A">
              <w:rPr>
                <w:rFonts w:ascii="Arial" w:hAnsi="Arial" w:cs="Arial"/>
                <w:noProof/>
                <w:webHidden/>
                <w:sz w:val="24"/>
                <w:szCs w:val="24"/>
              </w:rPr>
            </w:r>
            <w:r w:rsidR="00803905"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2</w:t>
            </w:r>
            <w:r w:rsidR="00803905" w:rsidRPr="00C7301A">
              <w:rPr>
                <w:rFonts w:ascii="Arial" w:hAnsi="Arial" w:cs="Arial"/>
                <w:noProof/>
                <w:webHidden/>
                <w:sz w:val="24"/>
                <w:szCs w:val="24"/>
              </w:rPr>
              <w:fldChar w:fldCharType="end"/>
            </w:r>
          </w:hyperlink>
        </w:p>
        <w:p w14:paraId="6E438942" w14:textId="1C804D50" w:rsidR="00803905" w:rsidRPr="00C7301A" w:rsidRDefault="0098220B" w:rsidP="00C7301A">
          <w:pPr>
            <w:pStyle w:val="11"/>
            <w:tabs>
              <w:tab w:val="right" w:leader="dot" w:pos="9204"/>
            </w:tabs>
            <w:bidi/>
            <w:spacing w:line="360" w:lineRule="auto"/>
            <w:rPr>
              <w:rFonts w:ascii="Arial" w:hAnsi="Arial" w:cs="Arial"/>
              <w:noProof/>
              <w:sz w:val="24"/>
              <w:szCs w:val="24"/>
            </w:rPr>
          </w:pPr>
          <w:hyperlink w:anchor="_Toc41595031" w:history="1">
            <w:r w:rsidR="00803905" w:rsidRPr="00C7301A">
              <w:rPr>
                <w:rStyle w:val="Hyperlink"/>
                <w:rFonts w:ascii="Arial" w:hAnsi="Arial" w:cs="Arial"/>
                <w:noProof/>
                <w:sz w:val="24"/>
                <w:szCs w:val="24"/>
                <w:rtl/>
              </w:rPr>
              <w:t>البيان</w:t>
            </w:r>
            <w:r w:rsidR="00803905" w:rsidRPr="00C7301A">
              <w:rPr>
                <w:rFonts w:ascii="Arial" w:hAnsi="Arial" w:cs="Arial"/>
                <w:noProof/>
                <w:webHidden/>
                <w:sz w:val="24"/>
                <w:szCs w:val="24"/>
              </w:rPr>
              <w:tab/>
            </w:r>
            <w:r w:rsidR="00803905" w:rsidRPr="00C7301A">
              <w:rPr>
                <w:rFonts w:ascii="Arial" w:hAnsi="Arial" w:cs="Arial"/>
                <w:noProof/>
                <w:webHidden/>
                <w:sz w:val="24"/>
                <w:szCs w:val="24"/>
              </w:rPr>
              <w:fldChar w:fldCharType="begin"/>
            </w:r>
            <w:r w:rsidR="00803905" w:rsidRPr="00C7301A">
              <w:rPr>
                <w:rFonts w:ascii="Arial" w:hAnsi="Arial" w:cs="Arial"/>
                <w:noProof/>
                <w:webHidden/>
                <w:sz w:val="24"/>
                <w:szCs w:val="24"/>
              </w:rPr>
              <w:instrText xml:space="preserve"> PAGEREF _Toc41595031 \h </w:instrText>
            </w:r>
            <w:r w:rsidR="00803905" w:rsidRPr="00C7301A">
              <w:rPr>
                <w:rFonts w:ascii="Arial" w:hAnsi="Arial" w:cs="Arial"/>
                <w:noProof/>
                <w:webHidden/>
                <w:sz w:val="24"/>
                <w:szCs w:val="24"/>
              </w:rPr>
            </w:r>
            <w:r w:rsidR="00803905"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2</w:t>
            </w:r>
            <w:r w:rsidR="00803905" w:rsidRPr="00C7301A">
              <w:rPr>
                <w:rFonts w:ascii="Arial" w:hAnsi="Arial" w:cs="Arial"/>
                <w:noProof/>
                <w:webHidden/>
                <w:sz w:val="24"/>
                <w:szCs w:val="24"/>
              </w:rPr>
              <w:fldChar w:fldCharType="end"/>
            </w:r>
          </w:hyperlink>
        </w:p>
        <w:p w14:paraId="2FF5ABA7" w14:textId="2CFF4014" w:rsidR="00803905" w:rsidRPr="00C7301A" w:rsidRDefault="0098220B" w:rsidP="00C7301A">
          <w:pPr>
            <w:pStyle w:val="11"/>
            <w:tabs>
              <w:tab w:val="right" w:leader="dot" w:pos="9204"/>
            </w:tabs>
            <w:bidi/>
            <w:spacing w:line="360" w:lineRule="auto"/>
            <w:rPr>
              <w:rFonts w:ascii="Arial" w:hAnsi="Arial" w:cs="Arial"/>
              <w:noProof/>
              <w:sz w:val="24"/>
              <w:szCs w:val="24"/>
            </w:rPr>
          </w:pPr>
          <w:hyperlink w:anchor="_Toc41595032" w:history="1">
            <w:r w:rsidR="00803905" w:rsidRPr="00C7301A">
              <w:rPr>
                <w:rStyle w:val="Hyperlink"/>
                <w:rFonts w:ascii="Arial" w:hAnsi="Arial" w:cs="Arial"/>
                <w:noProof/>
                <w:sz w:val="24"/>
                <w:szCs w:val="24"/>
                <w:rtl/>
              </w:rPr>
              <w:t>أولاً: الرقابة:</w:t>
            </w:r>
            <w:r w:rsidR="00803905" w:rsidRPr="00C7301A">
              <w:rPr>
                <w:rFonts w:ascii="Arial" w:hAnsi="Arial" w:cs="Arial"/>
                <w:noProof/>
                <w:webHidden/>
                <w:sz w:val="24"/>
                <w:szCs w:val="24"/>
              </w:rPr>
              <w:tab/>
            </w:r>
            <w:r w:rsidR="00803905" w:rsidRPr="00C7301A">
              <w:rPr>
                <w:rFonts w:ascii="Arial" w:hAnsi="Arial" w:cs="Arial"/>
                <w:noProof/>
                <w:webHidden/>
                <w:sz w:val="24"/>
                <w:szCs w:val="24"/>
              </w:rPr>
              <w:fldChar w:fldCharType="begin"/>
            </w:r>
            <w:r w:rsidR="00803905" w:rsidRPr="00C7301A">
              <w:rPr>
                <w:rFonts w:ascii="Arial" w:hAnsi="Arial" w:cs="Arial"/>
                <w:noProof/>
                <w:webHidden/>
                <w:sz w:val="24"/>
                <w:szCs w:val="24"/>
              </w:rPr>
              <w:instrText xml:space="preserve"> PAGEREF _Toc41595032 \h </w:instrText>
            </w:r>
            <w:r w:rsidR="00803905" w:rsidRPr="00C7301A">
              <w:rPr>
                <w:rFonts w:ascii="Arial" w:hAnsi="Arial" w:cs="Arial"/>
                <w:noProof/>
                <w:webHidden/>
                <w:sz w:val="24"/>
                <w:szCs w:val="24"/>
              </w:rPr>
            </w:r>
            <w:r w:rsidR="00803905"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2</w:t>
            </w:r>
            <w:r w:rsidR="00803905" w:rsidRPr="00C7301A">
              <w:rPr>
                <w:rFonts w:ascii="Arial" w:hAnsi="Arial" w:cs="Arial"/>
                <w:noProof/>
                <w:webHidden/>
                <w:sz w:val="24"/>
                <w:szCs w:val="24"/>
              </w:rPr>
              <w:fldChar w:fldCharType="end"/>
            </w:r>
          </w:hyperlink>
        </w:p>
        <w:p w14:paraId="7EC6F71D" w14:textId="4DB56062" w:rsidR="00803905" w:rsidRPr="00C7301A" w:rsidRDefault="0098220B" w:rsidP="00C7301A">
          <w:pPr>
            <w:pStyle w:val="11"/>
            <w:tabs>
              <w:tab w:val="right" w:leader="dot" w:pos="9204"/>
            </w:tabs>
            <w:bidi/>
            <w:spacing w:line="360" w:lineRule="auto"/>
            <w:rPr>
              <w:rFonts w:ascii="Arial" w:hAnsi="Arial" w:cs="Arial"/>
              <w:noProof/>
              <w:sz w:val="24"/>
              <w:szCs w:val="24"/>
            </w:rPr>
          </w:pPr>
          <w:hyperlink w:anchor="_Toc41595033" w:history="1">
            <w:r w:rsidR="00803905" w:rsidRPr="00C7301A">
              <w:rPr>
                <w:rStyle w:val="Hyperlink"/>
                <w:rFonts w:ascii="Arial" w:hAnsi="Arial" w:cs="Arial"/>
                <w:noProof/>
                <w:sz w:val="24"/>
                <w:szCs w:val="24"/>
                <w:rtl/>
              </w:rPr>
              <w:t>بالتقارير الإدارية:</w:t>
            </w:r>
            <w:r w:rsidR="00803905" w:rsidRPr="00C7301A">
              <w:rPr>
                <w:rFonts w:ascii="Arial" w:hAnsi="Arial" w:cs="Arial"/>
                <w:noProof/>
                <w:webHidden/>
                <w:sz w:val="24"/>
                <w:szCs w:val="24"/>
              </w:rPr>
              <w:tab/>
            </w:r>
            <w:r w:rsidR="00803905" w:rsidRPr="00C7301A">
              <w:rPr>
                <w:rFonts w:ascii="Arial" w:hAnsi="Arial" w:cs="Arial"/>
                <w:noProof/>
                <w:webHidden/>
                <w:sz w:val="24"/>
                <w:szCs w:val="24"/>
              </w:rPr>
              <w:fldChar w:fldCharType="begin"/>
            </w:r>
            <w:r w:rsidR="00803905" w:rsidRPr="00C7301A">
              <w:rPr>
                <w:rFonts w:ascii="Arial" w:hAnsi="Arial" w:cs="Arial"/>
                <w:noProof/>
                <w:webHidden/>
                <w:sz w:val="24"/>
                <w:szCs w:val="24"/>
              </w:rPr>
              <w:instrText xml:space="preserve"> PAGEREF _Toc41595033 \h </w:instrText>
            </w:r>
            <w:r w:rsidR="00803905" w:rsidRPr="00C7301A">
              <w:rPr>
                <w:rFonts w:ascii="Arial" w:hAnsi="Arial" w:cs="Arial"/>
                <w:noProof/>
                <w:webHidden/>
                <w:sz w:val="24"/>
                <w:szCs w:val="24"/>
              </w:rPr>
            </w:r>
            <w:r w:rsidR="00803905"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2</w:t>
            </w:r>
            <w:r w:rsidR="00803905" w:rsidRPr="00C7301A">
              <w:rPr>
                <w:rFonts w:ascii="Arial" w:hAnsi="Arial" w:cs="Arial"/>
                <w:noProof/>
                <w:webHidden/>
                <w:sz w:val="24"/>
                <w:szCs w:val="24"/>
              </w:rPr>
              <w:fldChar w:fldCharType="end"/>
            </w:r>
          </w:hyperlink>
        </w:p>
        <w:p w14:paraId="3202FE62" w14:textId="1569897A" w:rsidR="00803905" w:rsidRPr="00C7301A" w:rsidRDefault="0098220B" w:rsidP="00C7301A">
          <w:pPr>
            <w:pStyle w:val="11"/>
            <w:tabs>
              <w:tab w:val="right" w:leader="dot" w:pos="9204"/>
            </w:tabs>
            <w:bidi/>
            <w:spacing w:line="360" w:lineRule="auto"/>
            <w:rPr>
              <w:rFonts w:ascii="Arial" w:hAnsi="Arial" w:cs="Arial"/>
              <w:noProof/>
              <w:sz w:val="24"/>
              <w:szCs w:val="24"/>
            </w:rPr>
          </w:pPr>
          <w:hyperlink w:anchor="_Toc41595034" w:history="1">
            <w:r w:rsidR="00803905" w:rsidRPr="00C7301A">
              <w:rPr>
                <w:rStyle w:val="Hyperlink"/>
                <w:rFonts w:ascii="Arial" w:hAnsi="Arial" w:cs="Arial"/>
                <w:noProof/>
                <w:sz w:val="24"/>
                <w:szCs w:val="24"/>
                <w:rtl/>
              </w:rPr>
              <w:t>التقارير الخاصة:</w:t>
            </w:r>
            <w:r w:rsidR="00803905" w:rsidRPr="00C7301A">
              <w:rPr>
                <w:rFonts w:ascii="Arial" w:hAnsi="Arial" w:cs="Arial"/>
                <w:noProof/>
                <w:webHidden/>
                <w:sz w:val="24"/>
                <w:szCs w:val="24"/>
              </w:rPr>
              <w:tab/>
            </w:r>
            <w:r w:rsidR="00803905" w:rsidRPr="00C7301A">
              <w:rPr>
                <w:rFonts w:ascii="Arial" w:hAnsi="Arial" w:cs="Arial"/>
                <w:noProof/>
                <w:webHidden/>
                <w:sz w:val="24"/>
                <w:szCs w:val="24"/>
              </w:rPr>
              <w:fldChar w:fldCharType="begin"/>
            </w:r>
            <w:r w:rsidR="00803905" w:rsidRPr="00C7301A">
              <w:rPr>
                <w:rFonts w:ascii="Arial" w:hAnsi="Arial" w:cs="Arial"/>
                <w:noProof/>
                <w:webHidden/>
                <w:sz w:val="24"/>
                <w:szCs w:val="24"/>
              </w:rPr>
              <w:instrText xml:space="preserve"> PAGEREF _Toc41595034 \h </w:instrText>
            </w:r>
            <w:r w:rsidR="00803905" w:rsidRPr="00C7301A">
              <w:rPr>
                <w:rFonts w:ascii="Arial" w:hAnsi="Arial" w:cs="Arial"/>
                <w:noProof/>
                <w:webHidden/>
                <w:sz w:val="24"/>
                <w:szCs w:val="24"/>
              </w:rPr>
            </w:r>
            <w:r w:rsidR="00803905"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3</w:t>
            </w:r>
            <w:r w:rsidR="00803905" w:rsidRPr="00C7301A">
              <w:rPr>
                <w:rFonts w:ascii="Arial" w:hAnsi="Arial" w:cs="Arial"/>
                <w:noProof/>
                <w:webHidden/>
                <w:sz w:val="24"/>
                <w:szCs w:val="24"/>
              </w:rPr>
              <w:fldChar w:fldCharType="end"/>
            </w:r>
          </w:hyperlink>
        </w:p>
        <w:p w14:paraId="37E5D057" w14:textId="00487CEE" w:rsidR="00803905" w:rsidRPr="00C7301A" w:rsidRDefault="0098220B" w:rsidP="00C7301A">
          <w:pPr>
            <w:pStyle w:val="11"/>
            <w:tabs>
              <w:tab w:val="right" w:leader="dot" w:pos="9204"/>
            </w:tabs>
            <w:bidi/>
            <w:spacing w:line="360" w:lineRule="auto"/>
            <w:rPr>
              <w:rFonts w:ascii="Arial" w:hAnsi="Arial" w:cs="Arial"/>
              <w:noProof/>
              <w:sz w:val="24"/>
              <w:szCs w:val="24"/>
            </w:rPr>
          </w:pPr>
          <w:hyperlink w:anchor="_Toc41595035" w:history="1">
            <w:r w:rsidR="00803905" w:rsidRPr="00C7301A">
              <w:rPr>
                <w:rStyle w:val="Hyperlink"/>
                <w:rFonts w:ascii="Arial" w:hAnsi="Arial" w:cs="Arial"/>
                <w:noProof/>
                <w:sz w:val="24"/>
                <w:szCs w:val="24"/>
                <w:rtl/>
              </w:rPr>
              <w:t>ثانياً: المبادئ:</w:t>
            </w:r>
            <w:r w:rsidR="00803905" w:rsidRPr="00C7301A">
              <w:rPr>
                <w:rFonts w:ascii="Arial" w:hAnsi="Arial" w:cs="Arial"/>
                <w:noProof/>
                <w:webHidden/>
                <w:sz w:val="24"/>
                <w:szCs w:val="24"/>
              </w:rPr>
              <w:tab/>
            </w:r>
            <w:r w:rsidR="00803905" w:rsidRPr="00C7301A">
              <w:rPr>
                <w:rFonts w:ascii="Arial" w:hAnsi="Arial" w:cs="Arial"/>
                <w:noProof/>
                <w:webHidden/>
                <w:sz w:val="24"/>
                <w:szCs w:val="24"/>
              </w:rPr>
              <w:fldChar w:fldCharType="begin"/>
            </w:r>
            <w:r w:rsidR="00803905" w:rsidRPr="00C7301A">
              <w:rPr>
                <w:rFonts w:ascii="Arial" w:hAnsi="Arial" w:cs="Arial"/>
                <w:noProof/>
                <w:webHidden/>
                <w:sz w:val="24"/>
                <w:szCs w:val="24"/>
              </w:rPr>
              <w:instrText xml:space="preserve"> PAGEREF _Toc41595035 \h </w:instrText>
            </w:r>
            <w:r w:rsidR="00803905" w:rsidRPr="00C7301A">
              <w:rPr>
                <w:rFonts w:ascii="Arial" w:hAnsi="Arial" w:cs="Arial"/>
                <w:noProof/>
                <w:webHidden/>
                <w:sz w:val="24"/>
                <w:szCs w:val="24"/>
              </w:rPr>
            </w:r>
            <w:r w:rsidR="00803905"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3</w:t>
            </w:r>
            <w:r w:rsidR="00803905" w:rsidRPr="00C7301A">
              <w:rPr>
                <w:rFonts w:ascii="Arial" w:hAnsi="Arial" w:cs="Arial"/>
                <w:noProof/>
                <w:webHidden/>
                <w:sz w:val="24"/>
                <w:szCs w:val="24"/>
              </w:rPr>
              <w:fldChar w:fldCharType="end"/>
            </w:r>
          </w:hyperlink>
        </w:p>
        <w:p w14:paraId="0676722D" w14:textId="6BB7FA55" w:rsidR="00803905" w:rsidRPr="00C7301A" w:rsidRDefault="0098220B" w:rsidP="00C7301A">
          <w:pPr>
            <w:pStyle w:val="11"/>
            <w:tabs>
              <w:tab w:val="right" w:leader="dot" w:pos="9204"/>
            </w:tabs>
            <w:bidi/>
            <w:spacing w:line="360" w:lineRule="auto"/>
            <w:rPr>
              <w:rFonts w:ascii="Arial" w:hAnsi="Arial" w:cs="Arial"/>
              <w:noProof/>
              <w:sz w:val="24"/>
              <w:szCs w:val="24"/>
            </w:rPr>
          </w:pPr>
          <w:hyperlink w:anchor="_Toc41595036" w:history="1">
            <w:r w:rsidR="00803905" w:rsidRPr="00C7301A">
              <w:rPr>
                <w:rStyle w:val="Hyperlink"/>
                <w:rFonts w:ascii="Arial" w:hAnsi="Arial" w:cs="Arial"/>
                <w:noProof/>
                <w:sz w:val="24"/>
                <w:szCs w:val="24"/>
                <w:rtl/>
              </w:rPr>
              <w:t>المسؤوليات</w:t>
            </w:r>
            <w:r w:rsidR="00803905" w:rsidRPr="00C7301A">
              <w:rPr>
                <w:rFonts w:ascii="Arial" w:hAnsi="Arial" w:cs="Arial"/>
                <w:noProof/>
                <w:webHidden/>
                <w:sz w:val="24"/>
                <w:szCs w:val="24"/>
              </w:rPr>
              <w:tab/>
            </w:r>
            <w:r w:rsidR="00803905" w:rsidRPr="00C7301A">
              <w:rPr>
                <w:rFonts w:ascii="Arial" w:hAnsi="Arial" w:cs="Arial"/>
                <w:noProof/>
                <w:webHidden/>
                <w:sz w:val="24"/>
                <w:szCs w:val="24"/>
              </w:rPr>
              <w:fldChar w:fldCharType="begin"/>
            </w:r>
            <w:r w:rsidR="00803905" w:rsidRPr="00C7301A">
              <w:rPr>
                <w:rFonts w:ascii="Arial" w:hAnsi="Arial" w:cs="Arial"/>
                <w:noProof/>
                <w:webHidden/>
                <w:sz w:val="24"/>
                <w:szCs w:val="24"/>
              </w:rPr>
              <w:instrText xml:space="preserve"> PAGEREF _Toc41595036 \h </w:instrText>
            </w:r>
            <w:r w:rsidR="00803905" w:rsidRPr="00C7301A">
              <w:rPr>
                <w:rFonts w:ascii="Arial" w:hAnsi="Arial" w:cs="Arial"/>
                <w:noProof/>
                <w:webHidden/>
                <w:sz w:val="24"/>
                <w:szCs w:val="24"/>
              </w:rPr>
            </w:r>
            <w:r w:rsidR="00803905"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4</w:t>
            </w:r>
            <w:r w:rsidR="00803905" w:rsidRPr="00C7301A">
              <w:rPr>
                <w:rFonts w:ascii="Arial" w:hAnsi="Arial" w:cs="Arial"/>
                <w:noProof/>
                <w:webHidden/>
                <w:sz w:val="24"/>
                <w:szCs w:val="24"/>
              </w:rPr>
              <w:fldChar w:fldCharType="end"/>
            </w:r>
          </w:hyperlink>
        </w:p>
        <w:p w14:paraId="0906D04A" w14:textId="2D91E306" w:rsidR="00803905" w:rsidRPr="00C7301A" w:rsidRDefault="0098220B" w:rsidP="00C7301A">
          <w:pPr>
            <w:pStyle w:val="11"/>
            <w:tabs>
              <w:tab w:val="right" w:leader="dot" w:pos="9204"/>
            </w:tabs>
            <w:bidi/>
            <w:spacing w:line="360" w:lineRule="auto"/>
            <w:rPr>
              <w:rFonts w:ascii="Arial" w:hAnsi="Arial" w:cs="Arial"/>
              <w:noProof/>
              <w:sz w:val="24"/>
              <w:szCs w:val="24"/>
            </w:rPr>
          </w:pPr>
          <w:hyperlink w:anchor="_Toc41595037" w:history="1">
            <w:r w:rsidR="00803905" w:rsidRPr="00C7301A">
              <w:rPr>
                <w:rStyle w:val="Hyperlink"/>
                <w:rFonts w:ascii="Arial" w:hAnsi="Arial" w:cs="Arial"/>
                <w:noProof/>
                <w:sz w:val="24"/>
                <w:szCs w:val="24"/>
                <w:rtl/>
              </w:rPr>
              <w:t>اعتماد مجلس الإدارة</w:t>
            </w:r>
            <w:r w:rsidR="00803905" w:rsidRPr="00C7301A">
              <w:rPr>
                <w:rFonts w:ascii="Arial" w:hAnsi="Arial" w:cs="Arial"/>
                <w:noProof/>
                <w:webHidden/>
                <w:sz w:val="24"/>
                <w:szCs w:val="24"/>
              </w:rPr>
              <w:tab/>
            </w:r>
            <w:r w:rsidR="00803905" w:rsidRPr="00C7301A">
              <w:rPr>
                <w:rFonts w:ascii="Arial" w:hAnsi="Arial" w:cs="Arial"/>
                <w:noProof/>
                <w:webHidden/>
                <w:sz w:val="24"/>
                <w:szCs w:val="24"/>
              </w:rPr>
              <w:fldChar w:fldCharType="begin"/>
            </w:r>
            <w:r w:rsidR="00803905" w:rsidRPr="00C7301A">
              <w:rPr>
                <w:rFonts w:ascii="Arial" w:hAnsi="Arial" w:cs="Arial"/>
                <w:noProof/>
                <w:webHidden/>
                <w:sz w:val="24"/>
                <w:szCs w:val="24"/>
              </w:rPr>
              <w:instrText xml:space="preserve"> PAGEREF _Toc41595037 \h </w:instrText>
            </w:r>
            <w:r w:rsidR="00803905" w:rsidRPr="00C7301A">
              <w:rPr>
                <w:rFonts w:ascii="Arial" w:hAnsi="Arial" w:cs="Arial"/>
                <w:noProof/>
                <w:webHidden/>
                <w:sz w:val="24"/>
                <w:szCs w:val="24"/>
              </w:rPr>
            </w:r>
            <w:r w:rsidR="00803905" w:rsidRPr="00C7301A">
              <w:rPr>
                <w:rFonts w:ascii="Arial" w:hAnsi="Arial" w:cs="Arial"/>
                <w:noProof/>
                <w:webHidden/>
                <w:sz w:val="24"/>
                <w:szCs w:val="24"/>
              </w:rPr>
              <w:fldChar w:fldCharType="separate"/>
            </w:r>
            <w:r w:rsidR="00B47EC4" w:rsidRPr="00C7301A">
              <w:rPr>
                <w:rFonts w:ascii="Arial" w:hAnsi="Arial" w:cs="Arial"/>
                <w:noProof/>
                <w:webHidden/>
                <w:sz w:val="24"/>
                <w:szCs w:val="24"/>
                <w:rtl/>
              </w:rPr>
              <w:t>4</w:t>
            </w:r>
            <w:r w:rsidR="00803905" w:rsidRPr="00C7301A">
              <w:rPr>
                <w:rFonts w:ascii="Arial" w:hAnsi="Arial" w:cs="Arial"/>
                <w:noProof/>
                <w:webHidden/>
                <w:sz w:val="24"/>
                <w:szCs w:val="24"/>
              </w:rPr>
              <w:fldChar w:fldCharType="end"/>
            </w:r>
          </w:hyperlink>
        </w:p>
        <w:p w14:paraId="6523EC73" w14:textId="0A5AEF1C" w:rsidR="00803905" w:rsidRPr="00C7301A" w:rsidRDefault="00803905" w:rsidP="00C7301A">
          <w:pPr>
            <w:bidi/>
            <w:spacing w:line="360" w:lineRule="auto"/>
            <w:rPr>
              <w:rFonts w:ascii="Arial" w:hAnsi="Arial" w:cs="Arial"/>
            </w:rPr>
          </w:pPr>
          <w:r w:rsidRPr="00C7301A">
            <w:rPr>
              <w:rFonts w:ascii="Arial" w:hAnsi="Arial" w:cs="Arial"/>
              <w:b/>
              <w:bCs/>
              <w:noProof/>
              <w:sz w:val="24"/>
              <w:szCs w:val="24"/>
            </w:rPr>
            <w:fldChar w:fldCharType="end"/>
          </w:r>
        </w:p>
      </w:sdtContent>
    </w:sdt>
    <w:p w14:paraId="5123188A" w14:textId="77777777" w:rsidR="00803905" w:rsidRPr="00C7301A" w:rsidRDefault="00803905" w:rsidP="00C7301A">
      <w:pPr>
        <w:bidi/>
        <w:spacing w:line="360" w:lineRule="auto"/>
        <w:rPr>
          <w:rFonts w:ascii="Arial" w:hAnsi="Arial" w:cs="Arial" w:hint="cs"/>
          <w:sz w:val="30"/>
          <w:szCs w:val="30"/>
          <w:rtl/>
        </w:rPr>
      </w:pPr>
      <w:bookmarkStart w:id="0" w:name="_Toc41595029"/>
      <w:r w:rsidRPr="00C7301A">
        <w:rPr>
          <w:rFonts w:ascii="Arial" w:hAnsi="Arial" w:cs="Arial"/>
          <w:rtl/>
        </w:rPr>
        <w:br w:type="page"/>
      </w:r>
    </w:p>
    <w:p w14:paraId="16A996F8" w14:textId="4013C2C0" w:rsidR="004D3D46" w:rsidRPr="00C7301A" w:rsidRDefault="004D3D46" w:rsidP="00C7301A">
      <w:pPr>
        <w:pStyle w:val="1"/>
        <w:rPr>
          <w:rtl/>
        </w:rPr>
      </w:pPr>
      <w:bookmarkStart w:id="1" w:name="_GoBack"/>
      <w:r w:rsidRPr="00C7301A">
        <w:rPr>
          <w:rtl/>
        </w:rPr>
        <w:lastRenderedPageBreak/>
        <w:t>مقدمة</w:t>
      </w:r>
      <w:bookmarkEnd w:id="0"/>
    </w:p>
    <w:bookmarkEnd w:id="1"/>
    <w:p w14:paraId="03115594" w14:textId="77777777" w:rsidR="004D3D46" w:rsidRPr="00C7301A" w:rsidRDefault="004D3D46" w:rsidP="00C7301A">
      <w:pPr>
        <w:widowControl w:val="0"/>
        <w:bidi/>
        <w:spacing w:before="240" w:line="360" w:lineRule="auto"/>
        <w:jc w:val="both"/>
        <w:rPr>
          <w:rFonts w:ascii="Arial" w:hAnsi="Arial" w:cs="Arial"/>
          <w:sz w:val="30"/>
          <w:szCs w:val="30"/>
          <w:rtl/>
        </w:rPr>
      </w:pPr>
      <w:r w:rsidRPr="00C7301A">
        <w:rPr>
          <w:rFonts w:ascii="Arial" w:hAnsi="Arial" w:cs="Arial"/>
          <w:sz w:val="30"/>
          <w:szCs w:val="30"/>
          <w:rtl/>
        </w:rPr>
        <w:t>إن سياسة آليات الرقابة والاشراف تعد مطلباً أساسياً من متطلبات ضوابط الرقابة الداخلية في الجمعية حيث أنها تعمل على تحديد المسئوليات والصلاحيات الإدارية والتي من شأنها تعزز من ضبط مسارات تدفق المعاملات والاجراءات لتمنع مخاطر الفساد والاحتيال، وتعمل على تطوير العملية الادارية.</w:t>
      </w:r>
    </w:p>
    <w:p w14:paraId="4B0CCC0E" w14:textId="77777777" w:rsidR="004D3D46" w:rsidRPr="00C7301A" w:rsidRDefault="004D3D46" w:rsidP="00C7301A">
      <w:pPr>
        <w:pStyle w:val="1"/>
        <w:rPr>
          <w:rtl/>
        </w:rPr>
      </w:pPr>
      <w:bookmarkStart w:id="2" w:name="_Toc41595030"/>
      <w:r w:rsidRPr="00C7301A">
        <w:rPr>
          <w:rtl/>
        </w:rPr>
        <w:t>النطاق</w:t>
      </w:r>
      <w:bookmarkEnd w:id="2"/>
    </w:p>
    <w:p w14:paraId="44FD2542" w14:textId="77777777" w:rsidR="004D3D46" w:rsidRPr="00C7301A" w:rsidRDefault="004D3D46" w:rsidP="00C7301A">
      <w:pPr>
        <w:widowControl w:val="0"/>
        <w:bidi/>
        <w:spacing w:before="240" w:line="360" w:lineRule="auto"/>
        <w:jc w:val="both"/>
        <w:rPr>
          <w:rFonts w:ascii="Arial" w:hAnsi="Arial" w:cs="Arial"/>
          <w:sz w:val="30"/>
          <w:szCs w:val="30"/>
          <w:rtl/>
        </w:rPr>
      </w:pPr>
      <w:r w:rsidRPr="00C7301A">
        <w:rPr>
          <w:rFonts w:ascii="Arial" w:hAnsi="Arial" w:cs="Arial"/>
          <w:sz w:val="30"/>
          <w:szCs w:val="30"/>
          <w:rtl/>
        </w:rPr>
        <w:t>تحدد هذه السياسة المسؤوليات العامة على كافة العاملين ومن لهم علاقات تعاقدية وتطوعية في الجمعية، ويستثنى من ذلك من تصدر لهم سياسات خاصة وفقاً للأنظمة</w:t>
      </w:r>
      <w:r w:rsidRPr="00C7301A">
        <w:rPr>
          <w:rFonts w:ascii="Arial" w:hAnsi="Arial" w:cs="Arial"/>
          <w:sz w:val="30"/>
          <w:szCs w:val="30"/>
        </w:rPr>
        <w:t>.</w:t>
      </w:r>
    </w:p>
    <w:p w14:paraId="3E8B1C3C" w14:textId="77777777" w:rsidR="004D3D46" w:rsidRPr="00C7301A" w:rsidRDefault="004D3D46" w:rsidP="00C7301A">
      <w:pPr>
        <w:pStyle w:val="1"/>
        <w:rPr>
          <w:rtl/>
        </w:rPr>
      </w:pPr>
      <w:bookmarkStart w:id="3" w:name="_Toc41595031"/>
      <w:r w:rsidRPr="00C7301A">
        <w:rPr>
          <w:rtl/>
        </w:rPr>
        <w:t>البيان</w:t>
      </w:r>
      <w:bookmarkEnd w:id="3"/>
    </w:p>
    <w:p w14:paraId="79C6F9AB" w14:textId="77777777" w:rsidR="004D3D46" w:rsidRPr="00C7301A" w:rsidRDefault="004D3D46" w:rsidP="00C7301A">
      <w:pPr>
        <w:pStyle w:val="1"/>
        <w:rPr>
          <w:rtl/>
        </w:rPr>
      </w:pPr>
      <w:bookmarkStart w:id="4" w:name="_Toc41595032"/>
      <w:r w:rsidRPr="00C7301A">
        <w:rPr>
          <w:rtl/>
        </w:rPr>
        <w:t>أولاً: الرقابة:</w:t>
      </w:r>
      <w:bookmarkEnd w:id="4"/>
    </w:p>
    <w:p w14:paraId="61650716" w14:textId="77777777" w:rsidR="004D3D46" w:rsidRPr="00C7301A" w:rsidRDefault="004D3D46" w:rsidP="00C7301A">
      <w:pPr>
        <w:pStyle w:val="1"/>
        <w:rPr>
          <w:rtl/>
        </w:rPr>
      </w:pPr>
      <w:bookmarkStart w:id="5" w:name="_Toc41595033"/>
      <w:r w:rsidRPr="00C7301A">
        <w:rPr>
          <w:rtl/>
        </w:rPr>
        <w:t>بالتقارير الإدارية:</w:t>
      </w:r>
      <w:bookmarkEnd w:id="5"/>
    </w:p>
    <w:p w14:paraId="7BCDBB78" w14:textId="77777777" w:rsidR="004D3D46" w:rsidRPr="00C7301A" w:rsidRDefault="004D3D46" w:rsidP="00C7301A">
      <w:pPr>
        <w:widowControl w:val="0"/>
        <w:bidi/>
        <w:spacing w:before="240" w:line="360" w:lineRule="auto"/>
        <w:jc w:val="both"/>
        <w:rPr>
          <w:rFonts w:ascii="Arial" w:hAnsi="Arial" w:cs="Arial"/>
          <w:sz w:val="30"/>
          <w:szCs w:val="30"/>
          <w:rtl/>
        </w:rPr>
      </w:pPr>
      <w:r w:rsidRPr="00C7301A">
        <w:rPr>
          <w:rFonts w:ascii="Arial" w:hAnsi="Arial" w:cs="Arial"/>
          <w:sz w:val="30"/>
          <w:szCs w:val="30"/>
          <w:rtl/>
        </w:rPr>
        <w:t>ان التقارير الإدارية يعتمد عليها اعتماد كلي في تقييم الأداء للجمعية، وتوجه هذه التقارير بالدرجة الأولى إلى مجلس الإدارة لأنه الجهة المسؤولة عن اتخاذ القرار في تصحيح الانحراف واتخاذ الإجراءات اللازمة، وأن تعد هذه بصفة دورية وبانتظام، ويجب اعداداها بطريقة جيدة وواضحة ومنها:</w:t>
      </w:r>
    </w:p>
    <w:p w14:paraId="1E9DDAB0"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Pr>
      </w:pPr>
      <w:r w:rsidRPr="00C7301A">
        <w:rPr>
          <w:rFonts w:ascii="Arial" w:hAnsi="Arial" w:cs="Arial"/>
          <w:sz w:val="30"/>
          <w:szCs w:val="30"/>
          <w:u w:val="single"/>
          <w:rtl/>
        </w:rPr>
        <w:t>التقارير الدورية:</w:t>
      </w:r>
      <w:r w:rsidRPr="00C7301A">
        <w:rPr>
          <w:rFonts w:ascii="Arial" w:hAnsi="Arial" w:cs="Arial"/>
          <w:sz w:val="30"/>
          <w:szCs w:val="30"/>
          <w:rtl/>
        </w:rPr>
        <w:t xml:space="preserve"> وتكون هذه من العاملين لمدراءهم بصفة: يومية، أسبوعية، أو شهرية أو فصلية أو بعد انتهاء مرحلة معينة من مشروع، أو بعد انتهاء مشروع.</w:t>
      </w:r>
    </w:p>
    <w:p w14:paraId="28DB6197"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Pr>
      </w:pPr>
      <w:r w:rsidRPr="00C7301A">
        <w:rPr>
          <w:rFonts w:ascii="Arial" w:hAnsi="Arial" w:cs="Arial"/>
          <w:sz w:val="30"/>
          <w:szCs w:val="30"/>
          <w:u w:val="single"/>
          <w:rtl/>
        </w:rPr>
        <w:lastRenderedPageBreak/>
        <w:t>تقارير سير الأعمال الإدارية:</w:t>
      </w:r>
      <w:r w:rsidRPr="00C7301A">
        <w:rPr>
          <w:rFonts w:ascii="Arial" w:hAnsi="Arial" w:cs="Arial"/>
          <w:sz w:val="30"/>
          <w:szCs w:val="30"/>
          <w:rtl/>
        </w:rPr>
        <w:t xml:space="preserve"> وتكون هذه التقارير من المدراء إلى الإدارة العليا وتتضمن أنشطة الإدارات والإنجازات المتعددة.</w:t>
      </w:r>
    </w:p>
    <w:p w14:paraId="033B948F"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u w:val="single"/>
        </w:rPr>
      </w:pPr>
      <w:r w:rsidRPr="00C7301A">
        <w:rPr>
          <w:rFonts w:ascii="Arial" w:hAnsi="Arial" w:cs="Arial"/>
          <w:sz w:val="30"/>
          <w:szCs w:val="30"/>
          <w:u w:val="single"/>
          <w:rtl/>
        </w:rPr>
        <w:t xml:space="preserve"> تقارير الفحص:</w:t>
      </w:r>
      <w:r w:rsidRPr="00C7301A">
        <w:rPr>
          <w:rFonts w:ascii="Arial" w:hAnsi="Arial" w:cs="Arial"/>
          <w:sz w:val="30"/>
          <w:szCs w:val="30"/>
          <w:rtl/>
        </w:rPr>
        <w:t xml:space="preserve"> وتكون لتحليل ظروف مشروع سابقة ولاحقة لتساعد الإدارة العليا على التصرف السليم في توجيه القرارات.</w:t>
      </w:r>
    </w:p>
    <w:p w14:paraId="1FBED5FE"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u w:val="single"/>
        </w:rPr>
      </w:pPr>
      <w:r w:rsidRPr="00C7301A">
        <w:rPr>
          <w:rFonts w:ascii="Arial" w:hAnsi="Arial" w:cs="Arial"/>
          <w:sz w:val="30"/>
          <w:szCs w:val="30"/>
          <w:u w:val="single"/>
          <w:rtl/>
        </w:rPr>
        <w:t>تقارير قياس كفاءة العاملين:</w:t>
      </w:r>
      <w:r w:rsidRPr="00C7301A">
        <w:rPr>
          <w:rFonts w:ascii="Arial" w:hAnsi="Arial" w:cs="Arial"/>
          <w:sz w:val="30"/>
          <w:szCs w:val="30"/>
          <w:rtl/>
        </w:rPr>
        <w:t xml:space="preserve"> وتعد بصفة دورية عادية من قبل الرؤساء المباشرون لمرؤوسيهم، وتشمل على قياس القدرات والتوصية لتطوير تلك القدرات، ومدى تعاونهم مع فريق العمل ...وغيره من معايير واضحة مناسبة للجمعية.</w:t>
      </w:r>
    </w:p>
    <w:p w14:paraId="772432E9"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tl/>
        </w:rPr>
      </w:pPr>
      <w:r w:rsidRPr="00C7301A">
        <w:rPr>
          <w:rFonts w:ascii="Arial" w:hAnsi="Arial" w:cs="Arial"/>
          <w:sz w:val="30"/>
          <w:szCs w:val="30"/>
          <w:u w:val="single"/>
          <w:rtl/>
        </w:rPr>
        <w:t>المذكرات والرسائل المتبادلة:</w:t>
      </w:r>
      <w:r w:rsidRPr="00C7301A">
        <w:rPr>
          <w:rFonts w:ascii="Arial" w:hAnsi="Arial" w:cs="Arial"/>
          <w:sz w:val="30"/>
          <w:szCs w:val="30"/>
          <w:rtl/>
        </w:rPr>
        <w:t xml:space="preserve"> وتكون بين الإدارات والأقسام وتستخدم هذه لحفظ الملفات والمعلومات والبيانات لسهولة الرجوع لها للمتابعة والتقييم.</w:t>
      </w:r>
    </w:p>
    <w:p w14:paraId="42C209FB" w14:textId="77777777" w:rsidR="004D3D46" w:rsidRPr="00C7301A" w:rsidRDefault="004D3D46" w:rsidP="00C7301A">
      <w:pPr>
        <w:pStyle w:val="1"/>
        <w:rPr>
          <w:rtl/>
        </w:rPr>
      </w:pPr>
      <w:bookmarkStart w:id="6" w:name="_Toc41595034"/>
      <w:r w:rsidRPr="00C7301A">
        <w:rPr>
          <w:rtl/>
        </w:rPr>
        <w:t>التقارير الخاصة:</w:t>
      </w:r>
      <w:bookmarkEnd w:id="6"/>
    </w:p>
    <w:p w14:paraId="2905CD68"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Pr>
      </w:pPr>
      <w:r w:rsidRPr="00C7301A">
        <w:rPr>
          <w:rFonts w:ascii="Arial" w:hAnsi="Arial" w:cs="Arial"/>
          <w:sz w:val="30"/>
          <w:szCs w:val="30"/>
          <w:rtl/>
        </w:rPr>
        <w:t>تقارير الملاحظة الشخصية.</w:t>
      </w:r>
    </w:p>
    <w:p w14:paraId="5EA5E5D9"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Pr>
      </w:pPr>
      <w:r w:rsidRPr="00C7301A">
        <w:rPr>
          <w:rFonts w:ascii="Arial" w:hAnsi="Arial" w:cs="Arial"/>
          <w:sz w:val="30"/>
          <w:szCs w:val="30"/>
          <w:rtl/>
        </w:rPr>
        <w:t>تقارير الاحصائيات والرسوم البيانية.</w:t>
      </w:r>
    </w:p>
    <w:p w14:paraId="1D6F9239"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Pr>
      </w:pPr>
      <w:r w:rsidRPr="00C7301A">
        <w:rPr>
          <w:rFonts w:ascii="Arial" w:hAnsi="Arial" w:cs="Arial"/>
          <w:sz w:val="30"/>
          <w:szCs w:val="30"/>
          <w:rtl/>
        </w:rPr>
        <w:t>مراجعة الموازنات التقديرية.</w:t>
      </w:r>
    </w:p>
    <w:p w14:paraId="5C4946C2"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Pr>
      </w:pPr>
      <w:r w:rsidRPr="00C7301A">
        <w:rPr>
          <w:rFonts w:ascii="Arial" w:hAnsi="Arial" w:cs="Arial"/>
          <w:sz w:val="30"/>
          <w:szCs w:val="30"/>
          <w:rtl/>
        </w:rPr>
        <w:t>متابعة ملف الشكاوى والتنظيمات.</w:t>
      </w:r>
    </w:p>
    <w:p w14:paraId="022C6735"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Pr>
      </w:pPr>
      <w:r w:rsidRPr="00C7301A">
        <w:rPr>
          <w:rFonts w:ascii="Arial" w:hAnsi="Arial" w:cs="Arial"/>
          <w:sz w:val="30"/>
          <w:szCs w:val="30"/>
          <w:rtl/>
        </w:rPr>
        <w:t>مراقبة السجلات والمراقبة الداخلية.</w:t>
      </w:r>
    </w:p>
    <w:p w14:paraId="7C8010DA"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Pr>
      </w:pPr>
      <w:r w:rsidRPr="00C7301A">
        <w:rPr>
          <w:rFonts w:ascii="Arial" w:hAnsi="Arial" w:cs="Arial"/>
          <w:sz w:val="30"/>
          <w:szCs w:val="30"/>
          <w:rtl/>
        </w:rPr>
        <w:t>مراقبة السير وفق معايير نظام الجودة.</w:t>
      </w:r>
    </w:p>
    <w:p w14:paraId="581368AB" w14:textId="77777777" w:rsidR="004D3D46" w:rsidRPr="00C7301A" w:rsidRDefault="004D3D46" w:rsidP="00C7301A">
      <w:pPr>
        <w:pStyle w:val="a3"/>
        <w:widowControl w:val="0"/>
        <w:numPr>
          <w:ilvl w:val="0"/>
          <w:numId w:val="24"/>
        </w:numPr>
        <w:overflowPunct w:val="0"/>
        <w:autoSpaceDE w:val="0"/>
        <w:autoSpaceDN w:val="0"/>
        <w:bidi/>
        <w:adjustRightInd w:val="0"/>
        <w:spacing w:after="0" w:line="360" w:lineRule="auto"/>
        <w:jc w:val="both"/>
        <w:textAlignment w:val="baseline"/>
        <w:rPr>
          <w:rFonts w:ascii="Arial" w:hAnsi="Arial" w:cs="Arial"/>
          <w:sz w:val="30"/>
          <w:szCs w:val="30"/>
          <w:rtl/>
        </w:rPr>
      </w:pPr>
      <w:r w:rsidRPr="00C7301A">
        <w:rPr>
          <w:rFonts w:ascii="Arial" w:hAnsi="Arial" w:cs="Arial"/>
          <w:sz w:val="30"/>
          <w:szCs w:val="30"/>
          <w:rtl/>
        </w:rPr>
        <w:t>تقييم ومراجعة المشاريع.</w:t>
      </w:r>
    </w:p>
    <w:p w14:paraId="7BA3410F" w14:textId="77777777" w:rsidR="004D3D46" w:rsidRPr="00C7301A" w:rsidRDefault="004D3D46" w:rsidP="00C7301A">
      <w:pPr>
        <w:pStyle w:val="1"/>
        <w:rPr>
          <w:rtl/>
        </w:rPr>
      </w:pPr>
      <w:bookmarkStart w:id="7" w:name="_Toc41595035"/>
      <w:r w:rsidRPr="00C7301A">
        <w:rPr>
          <w:rtl/>
        </w:rPr>
        <w:t>ثانياً: المبادئ:</w:t>
      </w:r>
      <w:bookmarkEnd w:id="7"/>
    </w:p>
    <w:p w14:paraId="4103CD97" w14:textId="77777777" w:rsidR="004D3D46" w:rsidRPr="00C7301A" w:rsidRDefault="004D3D46" w:rsidP="00C7301A">
      <w:pPr>
        <w:pStyle w:val="a3"/>
        <w:widowControl w:val="0"/>
        <w:numPr>
          <w:ilvl w:val="0"/>
          <w:numId w:val="26"/>
        </w:numPr>
        <w:overflowPunct w:val="0"/>
        <w:autoSpaceDE w:val="0"/>
        <w:autoSpaceDN w:val="0"/>
        <w:bidi/>
        <w:adjustRightInd w:val="0"/>
        <w:spacing w:before="240" w:after="0" w:line="360" w:lineRule="auto"/>
        <w:jc w:val="both"/>
        <w:textAlignment w:val="baseline"/>
        <w:rPr>
          <w:rFonts w:ascii="Arial" w:hAnsi="Arial" w:cs="Arial"/>
          <w:sz w:val="30"/>
          <w:szCs w:val="30"/>
        </w:rPr>
      </w:pPr>
      <w:r w:rsidRPr="00C7301A">
        <w:rPr>
          <w:rFonts w:ascii="Arial" w:hAnsi="Arial" w:cs="Arial"/>
          <w:sz w:val="30"/>
          <w:szCs w:val="30"/>
          <w:rtl/>
        </w:rPr>
        <w:lastRenderedPageBreak/>
        <w:t>مبدأ التكاملية:</w:t>
      </w:r>
    </w:p>
    <w:p w14:paraId="49F2FE7C" w14:textId="77777777" w:rsidR="004D3D46" w:rsidRPr="00C7301A" w:rsidRDefault="004D3D46" w:rsidP="00C7301A">
      <w:pPr>
        <w:pStyle w:val="a3"/>
        <w:widowControl w:val="0"/>
        <w:bidi/>
        <w:spacing w:before="240" w:line="360" w:lineRule="auto"/>
        <w:jc w:val="both"/>
        <w:rPr>
          <w:rFonts w:ascii="Arial" w:hAnsi="Arial" w:cs="Arial"/>
          <w:sz w:val="30"/>
          <w:szCs w:val="30"/>
          <w:rtl/>
        </w:rPr>
      </w:pPr>
      <w:r w:rsidRPr="00C7301A">
        <w:rPr>
          <w:rFonts w:ascii="Arial" w:hAnsi="Arial" w:cs="Arial"/>
          <w:sz w:val="30"/>
          <w:szCs w:val="30"/>
          <w:rtl/>
        </w:rPr>
        <w:t>تكامل الرقابة وأساليبها من الأنظمة واللوائح التنظيمية والخطط الاستراتيجية والتنفيذية في الجمعية.</w:t>
      </w:r>
    </w:p>
    <w:p w14:paraId="0A19B2B7" w14:textId="77777777" w:rsidR="004D3D46" w:rsidRPr="00C7301A" w:rsidRDefault="004D3D46" w:rsidP="00C7301A">
      <w:pPr>
        <w:pStyle w:val="a3"/>
        <w:widowControl w:val="0"/>
        <w:numPr>
          <w:ilvl w:val="0"/>
          <w:numId w:val="26"/>
        </w:numPr>
        <w:overflowPunct w:val="0"/>
        <w:autoSpaceDE w:val="0"/>
        <w:autoSpaceDN w:val="0"/>
        <w:bidi/>
        <w:adjustRightInd w:val="0"/>
        <w:spacing w:before="240" w:after="0" w:line="360" w:lineRule="auto"/>
        <w:jc w:val="both"/>
        <w:textAlignment w:val="baseline"/>
        <w:rPr>
          <w:rFonts w:ascii="Arial" w:hAnsi="Arial" w:cs="Arial"/>
          <w:sz w:val="30"/>
          <w:szCs w:val="30"/>
        </w:rPr>
      </w:pPr>
      <w:r w:rsidRPr="00C7301A">
        <w:rPr>
          <w:rFonts w:ascii="Arial" w:hAnsi="Arial" w:cs="Arial"/>
          <w:sz w:val="30"/>
          <w:szCs w:val="30"/>
          <w:rtl/>
        </w:rPr>
        <w:t>مبدأ الوضوح والبساطة:</w:t>
      </w:r>
    </w:p>
    <w:p w14:paraId="16E9DDE4" w14:textId="77777777" w:rsidR="004D3D46" w:rsidRPr="00C7301A" w:rsidRDefault="004D3D46" w:rsidP="00C7301A">
      <w:pPr>
        <w:pStyle w:val="a3"/>
        <w:widowControl w:val="0"/>
        <w:bidi/>
        <w:spacing w:before="240" w:line="360" w:lineRule="auto"/>
        <w:jc w:val="both"/>
        <w:rPr>
          <w:rFonts w:ascii="Arial" w:hAnsi="Arial" w:cs="Arial"/>
          <w:sz w:val="30"/>
          <w:szCs w:val="30"/>
          <w:rtl/>
        </w:rPr>
      </w:pPr>
      <w:r w:rsidRPr="00C7301A">
        <w:rPr>
          <w:rFonts w:ascii="Arial" w:hAnsi="Arial" w:cs="Arial"/>
          <w:sz w:val="30"/>
          <w:szCs w:val="30"/>
          <w:rtl/>
        </w:rPr>
        <w:t>سهولة نظام الرقابة وبساطته ليكون سهل الفهم للعاملين والمنفذين ليسهم في التطبيق الناجح والحصول على النتائج المناسبة.</w:t>
      </w:r>
    </w:p>
    <w:p w14:paraId="24F22B47" w14:textId="77777777" w:rsidR="004D3D46" w:rsidRPr="00C7301A" w:rsidRDefault="004D3D46" w:rsidP="00C7301A">
      <w:pPr>
        <w:pStyle w:val="a3"/>
        <w:widowControl w:val="0"/>
        <w:numPr>
          <w:ilvl w:val="0"/>
          <w:numId w:val="26"/>
        </w:numPr>
        <w:overflowPunct w:val="0"/>
        <w:autoSpaceDE w:val="0"/>
        <w:autoSpaceDN w:val="0"/>
        <w:bidi/>
        <w:adjustRightInd w:val="0"/>
        <w:spacing w:before="240" w:after="0" w:line="360" w:lineRule="auto"/>
        <w:jc w:val="both"/>
        <w:textAlignment w:val="baseline"/>
        <w:rPr>
          <w:rFonts w:ascii="Arial" w:hAnsi="Arial" w:cs="Arial"/>
          <w:sz w:val="30"/>
          <w:szCs w:val="30"/>
        </w:rPr>
      </w:pPr>
      <w:r w:rsidRPr="00C7301A">
        <w:rPr>
          <w:rFonts w:ascii="Arial" w:hAnsi="Arial" w:cs="Arial"/>
          <w:sz w:val="30"/>
          <w:szCs w:val="30"/>
          <w:rtl/>
        </w:rPr>
        <w:t>مبدأ سرعة كشف الانحرافات والابلاغ عن الأخطاء:</w:t>
      </w:r>
    </w:p>
    <w:p w14:paraId="79730626" w14:textId="77777777" w:rsidR="004D3D46" w:rsidRPr="00C7301A" w:rsidRDefault="004D3D46" w:rsidP="00C7301A">
      <w:pPr>
        <w:pStyle w:val="a3"/>
        <w:widowControl w:val="0"/>
        <w:bidi/>
        <w:spacing w:before="240" w:line="360" w:lineRule="auto"/>
        <w:jc w:val="both"/>
        <w:rPr>
          <w:rFonts w:ascii="Arial" w:hAnsi="Arial" w:cs="Arial"/>
          <w:sz w:val="30"/>
          <w:szCs w:val="30"/>
          <w:rtl/>
        </w:rPr>
      </w:pPr>
      <w:r w:rsidRPr="00C7301A">
        <w:rPr>
          <w:rFonts w:ascii="Arial" w:hAnsi="Arial" w:cs="Arial"/>
          <w:sz w:val="30"/>
          <w:szCs w:val="30"/>
          <w:rtl/>
        </w:rPr>
        <w:t xml:space="preserve">أن نظام الرقابة وفاعليته في الجمعية لكشف الانحرافات والتبليغ عنها بسرعة وتحديد أسبابها لمعالجة وتصحيح تلك الانحرافات والأخطاء. </w:t>
      </w:r>
    </w:p>
    <w:p w14:paraId="4CBFEB52" w14:textId="77777777" w:rsidR="004D3D46" w:rsidRPr="00C7301A" w:rsidRDefault="004D3D46" w:rsidP="00C7301A">
      <w:pPr>
        <w:pStyle w:val="a3"/>
        <w:widowControl w:val="0"/>
        <w:numPr>
          <w:ilvl w:val="0"/>
          <w:numId w:val="26"/>
        </w:numPr>
        <w:overflowPunct w:val="0"/>
        <w:autoSpaceDE w:val="0"/>
        <w:autoSpaceDN w:val="0"/>
        <w:bidi/>
        <w:adjustRightInd w:val="0"/>
        <w:spacing w:before="240" w:after="0" w:line="360" w:lineRule="auto"/>
        <w:jc w:val="both"/>
        <w:textAlignment w:val="baseline"/>
        <w:rPr>
          <w:rFonts w:ascii="Arial" w:hAnsi="Arial" w:cs="Arial"/>
          <w:sz w:val="30"/>
          <w:szCs w:val="30"/>
          <w:rtl/>
        </w:rPr>
      </w:pPr>
      <w:r w:rsidRPr="00C7301A">
        <w:rPr>
          <w:rFonts w:ascii="Arial" w:hAnsi="Arial" w:cs="Arial"/>
          <w:sz w:val="30"/>
          <w:szCs w:val="30"/>
          <w:rtl/>
        </w:rPr>
        <w:t>مبدأ الدقة:</w:t>
      </w:r>
    </w:p>
    <w:p w14:paraId="79B38B04" w14:textId="77777777" w:rsidR="004D3D46" w:rsidRPr="00C7301A" w:rsidRDefault="004D3D46" w:rsidP="00C7301A">
      <w:pPr>
        <w:pStyle w:val="a3"/>
        <w:widowControl w:val="0"/>
        <w:bidi/>
        <w:spacing w:before="240" w:line="360" w:lineRule="auto"/>
        <w:jc w:val="both"/>
        <w:rPr>
          <w:rFonts w:ascii="Arial" w:hAnsi="Arial" w:cs="Arial"/>
          <w:sz w:val="30"/>
          <w:szCs w:val="30"/>
          <w:rtl/>
        </w:rPr>
      </w:pPr>
      <w:r w:rsidRPr="00C7301A">
        <w:rPr>
          <w:rFonts w:ascii="Arial" w:hAnsi="Arial" w:cs="Arial"/>
          <w:sz w:val="30"/>
          <w:szCs w:val="30"/>
          <w:rtl/>
        </w:rPr>
        <w:t>إن دقة المعلومة ومصدرها هام بالنسبة للإدارة العليا لأنها هي التي تساعد على صنع القرار والتوجيه السليم واتخاذ الإجراءات المناسبة، وعدم الدقة في ذلك يعرض الجمعية لمشاكل وكوارث لا قدر الله.</w:t>
      </w:r>
    </w:p>
    <w:p w14:paraId="77E91DAC" w14:textId="77777777" w:rsidR="004D3D46" w:rsidRPr="00C7301A" w:rsidRDefault="004D3D46" w:rsidP="00C7301A">
      <w:pPr>
        <w:pStyle w:val="1"/>
        <w:rPr>
          <w:rtl/>
        </w:rPr>
      </w:pPr>
      <w:bookmarkStart w:id="8" w:name="_Toc41595036"/>
      <w:r w:rsidRPr="00C7301A">
        <w:rPr>
          <w:rtl/>
        </w:rPr>
        <w:t>المسؤوليات</w:t>
      </w:r>
      <w:bookmarkEnd w:id="8"/>
    </w:p>
    <w:p w14:paraId="45244E30" w14:textId="0DDFA368" w:rsidR="004D3D46" w:rsidRPr="00C7301A" w:rsidRDefault="004D3D46" w:rsidP="00C7301A">
      <w:pPr>
        <w:widowControl w:val="0"/>
        <w:bidi/>
        <w:spacing w:before="240" w:line="360" w:lineRule="auto"/>
        <w:jc w:val="both"/>
        <w:rPr>
          <w:rFonts w:ascii="Arial" w:hAnsi="Arial" w:cs="Arial"/>
          <w:sz w:val="30"/>
          <w:szCs w:val="30"/>
          <w:rtl/>
        </w:rPr>
      </w:pPr>
      <w:r w:rsidRPr="00C7301A">
        <w:rPr>
          <w:rFonts w:ascii="Arial" w:hAnsi="Arial" w:cs="Arial"/>
          <w:sz w:val="30"/>
          <w:szCs w:val="30"/>
          <w:rtl/>
        </w:rPr>
        <w:t>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الإدارات والأقسام بنسخة منها</w:t>
      </w:r>
      <w:r w:rsidRPr="00C7301A">
        <w:rPr>
          <w:rFonts w:ascii="Arial" w:hAnsi="Arial" w:cs="Arial"/>
          <w:sz w:val="30"/>
          <w:szCs w:val="30"/>
        </w:rPr>
        <w:t>.</w:t>
      </w:r>
    </w:p>
    <w:p w14:paraId="3EF5F4D7" w14:textId="7CBEBA49" w:rsidR="00406DA1" w:rsidRPr="00C7301A" w:rsidRDefault="00406DA1" w:rsidP="00C7301A">
      <w:pPr>
        <w:widowControl w:val="0"/>
        <w:bidi/>
        <w:spacing w:before="240" w:line="360" w:lineRule="auto"/>
        <w:jc w:val="both"/>
        <w:rPr>
          <w:rFonts w:ascii="Arial" w:hAnsi="Arial" w:cs="Arial"/>
          <w:sz w:val="30"/>
          <w:szCs w:val="30"/>
          <w:rtl/>
        </w:rPr>
      </w:pPr>
    </w:p>
    <w:p w14:paraId="09670F8B" w14:textId="1E1FFA6C" w:rsidR="00406DA1" w:rsidRPr="00C7301A" w:rsidRDefault="00406DA1" w:rsidP="00C7301A">
      <w:pPr>
        <w:pStyle w:val="1"/>
        <w:rPr>
          <w:rtl/>
        </w:rPr>
      </w:pPr>
      <w:bookmarkStart w:id="9" w:name="_Toc21288435"/>
      <w:bookmarkStart w:id="10" w:name="_Toc41595037"/>
      <w:r w:rsidRPr="00C7301A">
        <w:rPr>
          <w:rtl/>
        </w:rPr>
        <w:lastRenderedPageBreak/>
        <w:t>اعتماد مجلس الإدارة</w:t>
      </w:r>
      <w:bookmarkEnd w:id="9"/>
      <w:bookmarkEnd w:id="10"/>
    </w:p>
    <w:p w14:paraId="51CC0516" w14:textId="77777777" w:rsidR="00406DA1" w:rsidRPr="00C7301A" w:rsidRDefault="00406DA1" w:rsidP="00C7301A">
      <w:pPr>
        <w:pStyle w:val="a7"/>
        <w:spacing w:line="360" w:lineRule="auto"/>
        <w:jc w:val="center"/>
        <w:rPr>
          <w:rFonts w:ascii="Arial" w:hAnsi="Arial" w:cs="Arial"/>
          <w:b/>
          <w:bCs/>
          <w:sz w:val="20"/>
          <w:szCs w:val="20"/>
          <w:rtl/>
        </w:rPr>
      </w:pPr>
    </w:p>
    <w:p w14:paraId="5283EC58" w14:textId="39C0C71A" w:rsidR="004F692D" w:rsidRPr="00C7301A" w:rsidRDefault="00406DA1" w:rsidP="00C7301A">
      <w:pPr>
        <w:pStyle w:val="a7"/>
        <w:spacing w:line="360" w:lineRule="auto"/>
        <w:jc w:val="both"/>
        <w:rPr>
          <w:rFonts w:ascii="Arial" w:hAnsi="Arial" w:cs="Arial"/>
          <w:sz w:val="28"/>
          <w:szCs w:val="28"/>
          <w:rtl/>
        </w:rPr>
      </w:pPr>
      <w:r w:rsidRPr="00C7301A">
        <w:rPr>
          <w:rFonts w:ascii="Arial" w:hAnsi="Arial" w:cs="Arial"/>
          <w:sz w:val="28"/>
          <w:szCs w:val="28"/>
          <w:rtl/>
        </w:rPr>
        <w:t xml:space="preserve">تم اعتماد سياسة الوقاية من عمليات غسيل الأموال وجرائم تمويل الإرهاب بالجمعية في اجتماع مجلس الإدارة بجلسته ..................... المنعقدة </w:t>
      </w:r>
      <w:proofErr w:type="gramStart"/>
      <w:r w:rsidRPr="00C7301A">
        <w:rPr>
          <w:rFonts w:ascii="Arial" w:hAnsi="Arial" w:cs="Arial"/>
          <w:sz w:val="28"/>
          <w:szCs w:val="28"/>
          <w:rtl/>
        </w:rPr>
        <w:t>بتاريخ  .......</w:t>
      </w:r>
      <w:proofErr w:type="gramEnd"/>
      <w:r w:rsidRPr="00C7301A">
        <w:rPr>
          <w:rFonts w:ascii="Arial" w:hAnsi="Arial" w:cs="Arial"/>
          <w:sz w:val="28"/>
          <w:szCs w:val="28"/>
          <w:rtl/>
        </w:rPr>
        <w:t>/ ......./ ............هـ الموافق ......./ ......./ ............م  .</w:t>
      </w:r>
    </w:p>
    <w:sectPr w:rsidR="004F692D" w:rsidRPr="00C7301A" w:rsidSect="00803905">
      <w:pgSz w:w="12240" w:h="15840"/>
      <w:pgMar w:top="2694" w:right="1608" w:bottom="2410" w:left="1418" w:header="720" w:footer="8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34BC9" w14:textId="77777777" w:rsidR="0098220B" w:rsidRDefault="0098220B" w:rsidP="00CE2A3E">
      <w:pPr>
        <w:spacing w:after="0" w:line="240" w:lineRule="auto"/>
      </w:pPr>
      <w:r>
        <w:separator/>
      </w:r>
    </w:p>
  </w:endnote>
  <w:endnote w:type="continuationSeparator" w:id="0">
    <w:p w14:paraId="0412EE18" w14:textId="77777777" w:rsidR="0098220B" w:rsidRDefault="0098220B" w:rsidP="00C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acen Liner Screen">
    <w:panose1 w:val="0200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altName w:val="Times New Roman"/>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436349"/>
      <w:docPartObj>
        <w:docPartGallery w:val="Page Numbers (Bottom of Page)"/>
        <w:docPartUnique/>
      </w:docPartObj>
    </w:sdtPr>
    <w:sdtEndPr/>
    <w:sdtContent>
      <w:sdt>
        <w:sdtPr>
          <w:id w:val="-1450082809"/>
          <w:docPartObj>
            <w:docPartGallery w:val="Page Numbers (Top of Page)"/>
            <w:docPartUnique/>
          </w:docPartObj>
        </w:sdtPr>
        <w:sdtEndPr/>
        <w:sdtContent>
          <w:p w14:paraId="146B8F90" w14:textId="40FF5791" w:rsidR="00457733" w:rsidRDefault="00457733">
            <w:pPr>
              <w:pStyle w:val="a6"/>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7301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301A">
              <w:rPr>
                <w:b/>
                <w:bCs/>
                <w:noProof/>
              </w:rPr>
              <w:t>5</w:t>
            </w:r>
            <w:r>
              <w:rPr>
                <w:b/>
                <w:bCs/>
                <w:sz w:val="24"/>
                <w:szCs w:val="24"/>
              </w:rPr>
              <w:fldChar w:fldCharType="end"/>
            </w:r>
          </w:p>
        </w:sdtContent>
      </w:sdt>
    </w:sdtContent>
  </w:sdt>
  <w:p w14:paraId="2B18E6EC" w14:textId="77777777" w:rsidR="00CE2A3E" w:rsidRDefault="00CE2A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9B8FB" w14:textId="77777777" w:rsidR="0098220B" w:rsidRDefault="0098220B" w:rsidP="00CE2A3E">
      <w:pPr>
        <w:spacing w:after="0" w:line="240" w:lineRule="auto"/>
      </w:pPr>
      <w:r>
        <w:separator/>
      </w:r>
    </w:p>
  </w:footnote>
  <w:footnote w:type="continuationSeparator" w:id="0">
    <w:p w14:paraId="66DE479E" w14:textId="77777777" w:rsidR="0098220B" w:rsidRDefault="0098220B" w:rsidP="00CE2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AB4"/>
    <w:multiLevelType w:val="hybridMultilevel"/>
    <w:tmpl w:val="C6FAFE5A"/>
    <w:lvl w:ilvl="0" w:tplc="8ADA4358">
      <w:start w:val="1"/>
      <w:numFmt w:val="decimal"/>
      <w:lvlText w:val="%1-"/>
      <w:lvlJc w:val="left"/>
      <w:pPr>
        <w:ind w:left="720" w:hanging="360"/>
      </w:pPr>
      <w:rPr>
        <w:rFonts w:ascii="Hacen Liner Screen" w:eastAsiaTheme="minorHAnsi" w:hAnsi="Hacen Liner Screen" w:cs="Hacen Liner Scree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6A6192"/>
    <w:multiLevelType w:val="hybridMultilevel"/>
    <w:tmpl w:val="B54252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A8C4CE8"/>
    <w:multiLevelType w:val="hybridMultilevel"/>
    <w:tmpl w:val="64D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D46A6"/>
    <w:multiLevelType w:val="hybridMultilevel"/>
    <w:tmpl w:val="33802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7554DE"/>
    <w:multiLevelType w:val="hybridMultilevel"/>
    <w:tmpl w:val="1EFE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06E09"/>
    <w:multiLevelType w:val="hybridMultilevel"/>
    <w:tmpl w:val="5FB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5602F"/>
    <w:multiLevelType w:val="hybridMultilevel"/>
    <w:tmpl w:val="61961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763F29"/>
    <w:multiLevelType w:val="hybridMultilevel"/>
    <w:tmpl w:val="3AD0C0FC"/>
    <w:lvl w:ilvl="0" w:tplc="5ABA11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7B7AF0"/>
    <w:multiLevelType w:val="hybridMultilevel"/>
    <w:tmpl w:val="17CC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34874"/>
    <w:multiLevelType w:val="hybridMultilevel"/>
    <w:tmpl w:val="D8108D2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5086F"/>
    <w:multiLevelType w:val="hybridMultilevel"/>
    <w:tmpl w:val="9940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43AC0"/>
    <w:multiLevelType w:val="hybridMultilevel"/>
    <w:tmpl w:val="984C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5508C"/>
    <w:multiLevelType w:val="hybridMultilevel"/>
    <w:tmpl w:val="66DA421A"/>
    <w:lvl w:ilvl="0" w:tplc="5824BCA2">
      <w:start w:val="1"/>
      <w:numFmt w:val="decimal"/>
      <w:lvlText w:val="%1."/>
      <w:lvlJc w:val="left"/>
      <w:pPr>
        <w:ind w:left="720" w:hanging="360"/>
      </w:pPr>
      <w:rPr>
        <w:rFonts w:ascii="Lotus Linotype" w:hAnsi="Lotus Linotype" w:cs="Lotus Linotype"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D2717"/>
    <w:multiLevelType w:val="hybridMultilevel"/>
    <w:tmpl w:val="A48E7F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64E1E"/>
    <w:multiLevelType w:val="hybridMultilevel"/>
    <w:tmpl w:val="1E0E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F682D"/>
    <w:multiLevelType w:val="hybridMultilevel"/>
    <w:tmpl w:val="852A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74C3F"/>
    <w:multiLevelType w:val="hybridMultilevel"/>
    <w:tmpl w:val="BC64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548E6"/>
    <w:multiLevelType w:val="hybridMultilevel"/>
    <w:tmpl w:val="AF90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A1FDC"/>
    <w:multiLevelType w:val="hybridMultilevel"/>
    <w:tmpl w:val="D292C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013858"/>
    <w:multiLevelType w:val="hybridMultilevel"/>
    <w:tmpl w:val="9DF0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D3BD4"/>
    <w:multiLevelType w:val="hybridMultilevel"/>
    <w:tmpl w:val="BC9099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7636F"/>
    <w:multiLevelType w:val="hybridMultilevel"/>
    <w:tmpl w:val="423412D4"/>
    <w:lvl w:ilvl="0" w:tplc="0409000F">
      <w:start w:val="1"/>
      <w:numFmt w:val="decimal"/>
      <w:lvlText w:val="%1."/>
      <w:lvlJc w:val="left"/>
      <w:pPr>
        <w:ind w:left="720" w:hanging="360"/>
      </w:pPr>
    </w:lvl>
    <w:lvl w:ilvl="1" w:tplc="04090013">
      <w:start w:val="1"/>
      <w:numFmt w:val="arabicAlpha"/>
      <w:lvlText w:val="%2-"/>
      <w:lvlJc w:val="center"/>
      <w:pPr>
        <w:ind w:left="1440" w:hanging="360"/>
      </w:pPr>
    </w:lvl>
    <w:lvl w:ilvl="2" w:tplc="9E383330">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763CB2"/>
    <w:multiLevelType w:val="hybridMultilevel"/>
    <w:tmpl w:val="6E64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7"/>
  </w:num>
  <w:num w:numId="7">
    <w:abstractNumId w:val="21"/>
  </w:num>
  <w:num w:numId="8">
    <w:abstractNumId w:val="18"/>
  </w:num>
  <w:num w:numId="9">
    <w:abstractNumId w:val="6"/>
  </w:num>
  <w:num w:numId="10">
    <w:abstractNumId w:val="3"/>
  </w:num>
  <w:num w:numId="11">
    <w:abstractNumId w:val="13"/>
  </w:num>
  <w:num w:numId="12">
    <w:abstractNumId w:val="17"/>
  </w:num>
  <w:num w:numId="13">
    <w:abstractNumId w:val="1"/>
  </w:num>
  <w:num w:numId="14">
    <w:abstractNumId w:val="4"/>
  </w:num>
  <w:num w:numId="15">
    <w:abstractNumId w:val="5"/>
  </w:num>
  <w:num w:numId="16">
    <w:abstractNumId w:val="15"/>
  </w:num>
  <w:num w:numId="17">
    <w:abstractNumId w:val="2"/>
  </w:num>
  <w:num w:numId="18">
    <w:abstractNumId w:val="8"/>
  </w:num>
  <w:num w:numId="19">
    <w:abstractNumId w:val="16"/>
  </w:num>
  <w:num w:numId="20">
    <w:abstractNumId w:val="14"/>
  </w:num>
  <w:num w:numId="21">
    <w:abstractNumId w:val="11"/>
  </w:num>
  <w:num w:numId="22">
    <w:abstractNumId w:val="12"/>
  </w:num>
  <w:num w:numId="23">
    <w:abstractNumId w:val="19"/>
  </w:num>
  <w:num w:numId="24">
    <w:abstractNumId w:val="22"/>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MDI3NzAzMzOxtDBW0lEKTi0uzszPAykwqQUAXIQXHiwAAAA="/>
  </w:docVars>
  <w:rsids>
    <w:rsidRoot w:val="00B30295"/>
    <w:rsid w:val="00035DCC"/>
    <w:rsid w:val="000C6B47"/>
    <w:rsid w:val="001045E4"/>
    <w:rsid w:val="00124473"/>
    <w:rsid w:val="00136E52"/>
    <w:rsid w:val="001723C2"/>
    <w:rsid w:val="001759DB"/>
    <w:rsid w:val="001F7FCB"/>
    <w:rsid w:val="00283397"/>
    <w:rsid w:val="00284C05"/>
    <w:rsid w:val="002949A7"/>
    <w:rsid w:val="0029500D"/>
    <w:rsid w:val="002C7AD3"/>
    <w:rsid w:val="003B13B5"/>
    <w:rsid w:val="003E0BE4"/>
    <w:rsid w:val="003F5B97"/>
    <w:rsid w:val="00404D4B"/>
    <w:rsid w:val="00405323"/>
    <w:rsid w:val="00406DA1"/>
    <w:rsid w:val="00411FE9"/>
    <w:rsid w:val="00457733"/>
    <w:rsid w:val="004D3D46"/>
    <w:rsid w:val="004F692D"/>
    <w:rsid w:val="00517BD3"/>
    <w:rsid w:val="0058559F"/>
    <w:rsid w:val="005A0B19"/>
    <w:rsid w:val="005E118A"/>
    <w:rsid w:val="005E1367"/>
    <w:rsid w:val="005F096B"/>
    <w:rsid w:val="006517A1"/>
    <w:rsid w:val="006747C0"/>
    <w:rsid w:val="00675D2B"/>
    <w:rsid w:val="00677F9A"/>
    <w:rsid w:val="007A307E"/>
    <w:rsid w:val="00803905"/>
    <w:rsid w:val="008465D5"/>
    <w:rsid w:val="00863542"/>
    <w:rsid w:val="00934E59"/>
    <w:rsid w:val="00940A40"/>
    <w:rsid w:val="0097008A"/>
    <w:rsid w:val="0098220B"/>
    <w:rsid w:val="009B3C1D"/>
    <w:rsid w:val="009B7AB3"/>
    <w:rsid w:val="009F675E"/>
    <w:rsid w:val="00A37F6E"/>
    <w:rsid w:val="00A660F0"/>
    <w:rsid w:val="00A96FF2"/>
    <w:rsid w:val="00AC34A6"/>
    <w:rsid w:val="00AD0FF4"/>
    <w:rsid w:val="00B30295"/>
    <w:rsid w:val="00B47EC4"/>
    <w:rsid w:val="00B50551"/>
    <w:rsid w:val="00BA074F"/>
    <w:rsid w:val="00BA65AB"/>
    <w:rsid w:val="00BE4D40"/>
    <w:rsid w:val="00C43B44"/>
    <w:rsid w:val="00C530F8"/>
    <w:rsid w:val="00C62814"/>
    <w:rsid w:val="00C7301A"/>
    <w:rsid w:val="00CE2A3E"/>
    <w:rsid w:val="00CF1885"/>
    <w:rsid w:val="00CF5139"/>
    <w:rsid w:val="00D15F20"/>
    <w:rsid w:val="00D205C2"/>
    <w:rsid w:val="00D36E9E"/>
    <w:rsid w:val="00D57B84"/>
    <w:rsid w:val="00D87386"/>
    <w:rsid w:val="00D956B5"/>
    <w:rsid w:val="00DC7A1B"/>
    <w:rsid w:val="00DD19A5"/>
    <w:rsid w:val="00DD67E3"/>
    <w:rsid w:val="00DE2C77"/>
    <w:rsid w:val="00E73CCD"/>
    <w:rsid w:val="00EB6F98"/>
    <w:rsid w:val="00EF6B02"/>
    <w:rsid w:val="00F02C2A"/>
    <w:rsid w:val="00FC2625"/>
    <w:rsid w:val="00FF2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7D2F"/>
  <w15:chartTrackingRefBased/>
  <w15:docId w15:val="{4D6467BA-1A57-4009-A770-A71F3751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7301A"/>
    <w:pPr>
      <w:widowControl w:val="0"/>
      <w:bidi/>
      <w:spacing w:before="240" w:line="360" w:lineRule="auto"/>
      <w:jc w:val="both"/>
      <w:outlineLvl w:val="0"/>
    </w:pPr>
    <w:rPr>
      <w:rFonts w:ascii="Arial" w:hAnsi="Arial" w:cs="Arial"/>
      <w:b/>
      <w:bCs/>
      <w:color w:val="008000"/>
      <w:sz w:val="30"/>
      <w:szCs w:val="30"/>
    </w:rPr>
  </w:style>
  <w:style w:type="paragraph" w:styleId="2">
    <w:name w:val="heading 2"/>
    <w:basedOn w:val="a"/>
    <w:next w:val="a"/>
    <w:link w:val="2Char"/>
    <w:uiPriority w:val="9"/>
    <w:unhideWhenUsed/>
    <w:qFormat/>
    <w:rsid w:val="008039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295"/>
    <w:pPr>
      <w:spacing w:line="256" w:lineRule="auto"/>
      <w:ind w:left="720"/>
      <w:contextualSpacing/>
    </w:pPr>
  </w:style>
  <w:style w:type="table" w:styleId="a4">
    <w:name w:val="Table Grid"/>
    <w:basedOn w:val="a1"/>
    <w:uiPriority w:val="39"/>
    <w:rsid w:val="00C62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9B7AB3"/>
    <w:rPr>
      <w:color w:val="0563C1" w:themeColor="hyperlink"/>
      <w:u w:val="single"/>
    </w:rPr>
  </w:style>
  <w:style w:type="paragraph" w:styleId="a5">
    <w:name w:val="header"/>
    <w:basedOn w:val="a"/>
    <w:link w:val="Char"/>
    <w:uiPriority w:val="99"/>
    <w:unhideWhenUsed/>
    <w:rsid w:val="00CE2A3E"/>
    <w:pPr>
      <w:tabs>
        <w:tab w:val="center" w:pos="4153"/>
        <w:tab w:val="right" w:pos="8306"/>
      </w:tabs>
      <w:spacing w:after="0" w:line="240" w:lineRule="auto"/>
    </w:pPr>
  </w:style>
  <w:style w:type="character" w:customStyle="1" w:styleId="Char">
    <w:name w:val="رأس الصفحة Char"/>
    <w:basedOn w:val="a0"/>
    <w:link w:val="a5"/>
    <w:uiPriority w:val="99"/>
    <w:rsid w:val="00CE2A3E"/>
  </w:style>
  <w:style w:type="paragraph" w:styleId="a6">
    <w:name w:val="footer"/>
    <w:basedOn w:val="a"/>
    <w:link w:val="Char0"/>
    <w:uiPriority w:val="99"/>
    <w:unhideWhenUsed/>
    <w:rsid w:val="00CE2A3E"/>
    <w:pPr>
      <w:tabs>
        <w:tab w:val="center" w:pos="4153"/>
        <w:tab w:val="right" w:pos="8306"/>
      </w:tabs>
      <w:spacing w:after="0" w:line="240" w:lineRule="auto"/>
    </w:pPr>
  </w:style>
  <w:style w:type="character" w:customStyle="1" w:styleId="Char0">
    <w:name w:val="تذييل الصفحة Char"/>
    <w:basedOn w:val="a0"/>
    <w:link w:val="a6"/>
    <w:uiPriority w:val="99"/>
    <w:rsid w:val="00CE2A3E"/>
  </w:style>
  <w:style w:type="paragraph" w:styleId="a7">
    <w:name w:val="No Spacing"/>
    <w:link w:val="Char1"/>
    <w:uiPriority w:val="1"/>
    <w:qFormat/>
    <w:rsid w:val="00D57B84"/>
    <w:pPr>
      <w:bidi/>
      <w:spacing w:after="0" w:line="240" w:lineRule="auto"/>
    </w:pPr>
    <w:rPr>
      <w:rFonts w:eastAsiaTheme="minorEastAsia"/>
    </w:rPr>
  </w:style>
  <w:style w:type="character" w:customStyle="1" w:styleId="Char1">
    <w:name w:val="بلا تباعد Char"/>
    <w:basedOn w:val="a0"/>
    <w:link w:val="a7"/>
    <w:uiPriority w:val="1"/>
    <w:rsid w:val="00D57B84"/>
    <w:rPr>
      <w:rFonts w:eastAsiaTheme="minorEastAsia"/>
    </w:rPr>
  </w:style>
  <w:style w:type="table" w:styleId="4-2">
    <w:name w:val="Grid Table 4 Accent 2"/>
    <w:basedOn w:val="a1"/>
    <w:uiPriority w:val="49"/>
    <w:rsid w:val="00D57B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0">
    <w:name w:val="شبكة جدول1"/>
    <w:basedOn w:val="a1"/>
    <w:next w:val="a4"/>
    <w:uiPriority w:val="39"/>
    <w:rsid w:val="00CF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AC34A6"/>
    <w:pPr>
      <w:spacing w:after="0" w:line="240" w:lineRule="auto"/>
    </w:pPr>
    <w:rPr>
      <w:rFonts w:ascii="Tahoma" w:hAnsi="Tahoma" w:cs="Tahoma"/>
      <w:sz w:val="18"/>
      <w:szCs w:val="18"/>
    </w:rPr>
  </w:style>
  <w:style w:type="character" w:customStyle="1" w:styleId="Char2">
    <w:name w:val="نص في بالون Char"/>
    <w:basedOn w:val="a0"/>
    <w:link w:val="a8"/>
    <w:uiPriority w:val="99"/>
    <w:semiHidden/>
    <w:rsid w:val="00AC34A6"/>
    <w:rPr>
      <w:rFonts w:ascii="Tahoma" w:hAnsi="Tahoma" w:cs="Tahoma"/>
      <w:sz w:val="18"/>
      <w:szCs w:val="18"/>
    </w:rPr>
  </w:style>
  <w:style w:type="character" w:customStyle="1" w:styleId="1Char">
    <w:name w:val="عنوان 1 Char"/>
    <w:basedOn w:val="a0"/>
    <w:link w:val="1"/>
    <w:uiPriority w:val="9"/>
    <w:rsid w:val="00C7301A"/>
    <w:rPr>
      <w:rFonts w:ascii="Arial" w:hAnsi="Arial" w:cs="Arial"/>
      <w:b/>
      <w:bCs/>
      <w:color w:val="008000"/>
      <w:sz w:val="30"/>
      <w:szCs w:val="30"/>
    </w:rPr>
  </w:style>
  <w:style w:type="character" w:customStyle="1" w:styleId="2Char">
    <w:name w:val="عنوان 2 Char"/>
    <w:basedOn w:val="a0"/>
    <w:link w:val="2"/>
    <w:uiPriority w:val="9"/>
    <w:rsid w:val="00803905"/>
    <w:rPr>
      <w:rFonts w:asciiTheme="majorHAnsi" w:eastAsiaTheme="majorEastAsia" w:hAnsiTheme="majorHAnsi" w:cstheme="majorBidi"/>
      <w:color w:val="2E74B5" w:themeColor="accent1" w:themeShade="BF"/>
      <w:sz w:val="26"/>
      <w:szCs w:val="26"/>
    </w:rPr>
  </w:style>
  <w:style w:type="paragraph" w:styleId="a9">
    <w:name w:val="TOC Heading"/>
    <w:basedOn w:val="1"/>
    <w:next w:val="a"/>
    <w:uiPriority w:val="39"/>
    <w:unhideWhenUsed/>
    <w:qFormat/>
    <w:rsid w:val="00803905"/>
    <w:pPr>
      <w:keepNext/>
      <w:keepLines/>
      <w:widowControl/>
      <w:bidi w:val="0"/>
      <w:spacing w:after="0"/>
      <w:jc w:val="left"/>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8039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2A2D27-398E-402D-BD4B-1A406E5F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565</Words>
  <Characters>3224</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سياسة الإبلاغ عن المخالفات وحماية مقدمي البلاغات</vt:lpstr>
      <vt:lpstr/>
    </vt:vector>
  </TitlesOfParts>
  <Company>Saudi Aramco</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آليات الرقابة والإشراف على جمعية .................................................... وفروعها ومكاتبها وتقييمها</dc:title>
  <dc:subject/>
  <dc:creator>qahtaa19</dc:creator>
  <cp:keywords/>
  <dc:description/>
  <cp:lastModifiedBy>جمعية البر الخيرية بالمظيلف</cp:lastModifiedBy>
  <cp:revision>15</cp:revision>
  <cp:lastPrinted>2019-12-14T07:03:00Z</cp:lastPrinted>
  <dcterms:created xsi:type="dcterms:W3CDTF">2019-09-23T16:33:00Z</dcterms:created>
  <dcterms:modified xsi:type="dcterms:W3CDTF">2020-06-09T11:43:00Z</dcterms:modified>
</cp:coreProperties>
</file>